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62" w:rsidRPr="00E54D62" w:rsidRDefault="00E54D62" w:rsidP="00E54D62">
      <w:pPr>
        <w:widowControl/>
        <w:spacing w:line="315" w:lineRule="atLeast"/>
        <w:ind w:firstLine="420"/>
        <w:jc w:val="left"/>
        <w:rPr>
          <w:rFonts w:ascii="宋体" w:eastAsia="宋体" w:hAnsi="宋体" w:cs="宋体"/>
          <w:kern w:val="0"/>
          <w:sz w:val="24"/>
          <w:szCs w:val="24"/>
        </w:rPr>
      </w:pPr>
      <w:r>
        <w:rPr>
          <w:rFonts w:ascii="微软雅黑" w:eastAsia="微软雅黑" w:hAnsi="微软雅黑" w:cs="宋体" w:hint="eastAsia"/>
          <w:kern w:val="0"/>
          <w:sz w:val="24"/>
          <w:szCs w:val="24"/>
        </w:rPr>
        <w:t>摘要：</w:t>
      </w:r>
      <w:r w:rsidRPr="00E54D62">
        <w:rPr>
          <w:rFonts w:ascii="微软雅黑" w:eastAsia="微软雅黑" w:hAnsi="微软雅黑" w:cs="宋体" w:hint="eastAsia"/>
          <w:kern w:val="0"/>
          <w:sz w:val="24"/>
          <w:szCs w:val="24"/>
        </w:rPr>
        <w:t>个人学习记录是英国国家资格框架体系中规范资格框架的重要组成部分，发挥着引导学习者制定个性化学习方案，保证学习者学习成果追溯、转换，帮助企业与社会合理配置人力资源的重要作用，记录了学习者在学习和工作环境中获得的普通学习成绩和职业资格成就。英国的个人学习记录具有唯一性、完整性和隐私性等基本特征，实现了信息资源共享、普职深度融通和全民终身学习的效能。当前，我国正在加速推进国家资格框架和“学分银行”的建设，特别是在高职扩招的大背景下，要实现学习成果的可追溯、可查询、可转换，需要从建立专门机构统一管理个人学习记录、依托学习记录服务平台提供优质课程、引入学分概念实现学习成果转换、利用互联网技术实现学习成果查询追溯、第三方机构参与学习成果认定评估等方面有序推进不同类型学习成果的</w:t>
      </w:r>
    </w:p>
    <w:p w:rsidR="00E54D62" w:rsidRPr="00E54D62" w:rsidRDefault="00E54D62" w:rsidP="00E54D62">
      <w:pPr>
        <w:widowControl/>
        <w:jc w:val="left"/>
        <w:rPr>
          <w:rFonts w:ascii="宋体" w:eastAsia="宋体" w:hAnsi="宋体" w:cs="宋体"/>
          <w:kern w:val="0"/>
          <w:sz w:val="24"/>
          <w:szCs w:val="24"/>
        </w:rPr>
      </w:pPr>
      <w:r w:rsidRPr="00E54D62">
        <w:rPr>
          <w:rFonts w:ascii="宋体" w:eastAsia="宋体" w:hAnsi="宋体" w:cs="宋体"/>
          <w:kern w:val="0"/>
          <w:sz w:val="24"/>
          <w:szCs w:val="24"/>
        </w:rPr>
        <w:br/>
      </w:r>
      <w:r w:rsidRPr="00E54D62">
        <w:rPr>
          <w:rFonts w:ascii="宋体" w:eastAsia="宋体" w:hAnsi="宋体" w:cs="宋体"/>
          <w:kern w:val="0"/>
          <w:sz w:val="24"/>
          <w:szCs w:val="24"/>
        </w:rPr>
        <w:br/>
      </w:r>
      <w:r w:rsidRPr="00E54D62">
        <w:rPr>
          <w:rFonts w:ascii="宋体" w:eastAsia="宋体" w:hAnsi="宋体" w:cs="宋体"/>
          <w:b/>
          <w:bCs/>
          <w:kern w:val="0"/>
          <w:sz w:val="24"/>
          <w:szCs w:val="24"/>
        </w:rPr>
        <w:t>文章出处：</w:t>
      </w:r>
      <w:r w:rsidRPr="00E54D62">
        <w:rPr>
          <w:rFonts w:ascii="宋体" w:eastAsia="宋体" w:hAnsi="宋体" w:cs="宋体"/>
          <w:kern w:val="0"/>
          <w:sz w:val="24"/>
          <w:szCs w:val="24"/>
        </w:rPr>
        <w:br/>
      </w:r>
    </w:p>
    <w:p w:rsidR="00E54D62" w:rsidRPr="00E54D62" w:rsidRDefault="00E54D62" w:rsidP="00E54D62">
      <w:pPr>
        <w:widowControl/>
        <w:spacing w:line="315"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 w:val="24"/>
          <w:szCs w:val="24"/>
        </w:rPr>
        <w:t>祁占勇，</w:t>
      </w:r>
      <w:proofErr w:type="gramStart"/>
      <w:r w:rsidRPr="00E54D62">
        <w:rPr>
          <w:rFonts w:ascii="微软雅黑" w:eastAsia="微软雅黑" w:hAnsi="微软雅黑" w:cs="宋体" w:hint="eastAsia"/>
          <w:kern w:val="0"/>
          <w:sz w:val="24"/>
          <w:szCs w:val="24"/>
        </w:rPr>
        <w:t>何佑石</w:t>
      </w:r>
      <w:proofErr w:type="gramEnd"/>
      <w:r w:rsidRPr="00E54D62">
        <w:rPr>
          <w:rFonts w:ascii="微软雅黑" w:eastAsia="微软雅黑" w:hAnsi="微软雅黑" w:cs="宋体" w:hint="eastAsia"/>
          <w:kern w:val="0"/>
          <w:sz w:val="24"/>
          <w:szCs w:val="24"/>
        </w:rPr>
        <w:t xml:space="preserve">. </w:t>
      </w:r>
      <w:bookmarkStart w:id="0" w:name="_GoBack"/>
      <w:r w:rsidRPr="00E54D62">
        <w:rPr>
          <w:rFonts w:ascii="微软雅黑" w:eastAsia="微软雅黑" w:hAnsi="微软雅黑" w:cs="宋体" w:hint="eastAsia"/>
          <w:kern w:val="0"/>
          <w:sz w:val="24"/>
          <w:szCs w:val="24"/>
        </w:rPr>
        <w:t>英国国家资格框架体系中个人学习记录的基本特征与实施效能</w:t>
      </w:r>
      <w:bookmarkEnd w:id="0"/>
      <w:r w:rsidRPr="00E54D62">
        <w:rPr>
          <w:rFonts w:ascii="微软雅黑" w:eastAsia="微软雅黑" w:hAnsi="微软雅黑" w:cs="宋体" w:hint="eastAsia"/>
          <w:kern w:val="0"/>
          <w:sz w:val="24"/>
          <w:szCs w:val="24"/>
        </w:rPr>
        <w:t>[J].现代教育管理，2021（11）：</w:t>
      </w:r>
      <w:proofErr w:type="gramStart"/>
      <w:r w:rsidRPr="00E54D62">
        <w:rPr>
          <w:rFonts w:ascii="微软雅黑" w:eastAsia="微软雅黑" w:hAnsi="微软雅黑" w:cs="宋体" w:hint="eastAsia"/>
          <w:kern w:val="0"/>
          <w:sz w:val="24"/>
          <w:szCs w:val="24"/>
        </w:rPr>
        <w:t>96-105.</w:t>
      </w:r>
      <w:proofErr w:type="gramEnd"/>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终身学习理念自20世纪60年代提出以来引发国际国内社会广泛关注。作为一种国际教育思潮，许多国家从本国国情出发，实施切实有效的教育改革措施，积极构建终身教育体系与学习型社会。建立国家资格框架体系是国际社会公认的实现终身学习理念最为有效的路径和方法。英国最早着眼于国家资格框架体系的构建，并以此推进职业资格体系的建立，规范职业资格的标准，将普通教育和职业教育置于同一平台，实现普通教育与职业教育的等值与转换，推进普通教育与职业教育资格证书融合，促进终身教育的发展。</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英国国家资格框架体系经历了国家资格框架（National Qualification Framework，NQF）、资格与学分框架（The Qualification and Credit Framework， QCF）和规范资</w:t>
      </w:r>
      <w:r w:rsidRPr="00E54D62">
        <w:rPr>
          <w:rFonts w:ascii="微软雅黑" w:eastAsia="微软雅黑" w:hAnsi="微软雅黑" w:cs="宋体" w:hint="eastAsia"/>
          <w:kern w:val="0"/>
          <w:szCs w:val="21"/>
        </w:rPr>
        <w:lastRenderedPageBreak/>
        <w:t>格框架（Regulated Qualification Framework， RQF）三次重要的改革。个人学习记录（Personal Learning Record， PLR）作为资格与学分框架的运行机制，自2007年8月测试施行以来一直沿用至今。个人学习记录的概念源于先前学习评估（Prior Learning Assessment）、终身学习、技能剖析和评估、全球化知识经济与人力资源会计等领域的发展。个人学习记录是一种辅助性工具，学习者可以用它以标准化方式向各种利益相关者展示个人终身的正规和非正规学习成果。其中，“学习”可以理解为“技能和知识”；“记录”则类似于简介、简历、档案、技能资格证书或作品集等概念。在英国，学习者可以使用学习者唯一编号（Unique Learner Number， ULN）和密码登录教育和技能资助机构（The Education and Skills Funding Agency，ESFA）内专门负责提供学习者唯一编号和个人学习记录服务的学习记录服务中心（Learning Records Service， LRS），随时随地查询自己的学习成果，了解学习进展。</w:t>
      </w:r>
    </w:p>
    <w:p w:rsidR="00E54D62" w:rsidRPr="00E54D62" w:rsidRDefault="00E54D62" w:rsidP="00E54D62">
      <w:pPr>
        <w:widowControl/>
        <w:spacing w:line="315"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 w:val="24"/>
          <w:szCs w:val="24"/>
        </w:rPr>
        <w:t>一、英国个人学习记录的基本特征</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英国国家资格框架是依托在线、灵活、开放的个人学习记录运行的，其运行流程主要包括学习者注册、选择学习单元、制定学习方案、学习优质课程和资格申请及审核五个环节。首先，由通过审核的学习提供机构向学习记录服务中心发送学习者的详细信息，从而创建或确认学习者的唯一编号。其次，由学习者登录学习记录服务中心选择学习单元，依据学习记录服务中心开发的组合规则制定学习方案。学习方案制定完成后，学习者既可以登录学习记录服务中心学习课程，也可以通过其他途径学习课程。修习完课程之后，学习者获得的所有学习成果将计入个人学习记录。最后，由颁证机构登录学习记录服务中心查看学习者的个人学习记录并审核学习者的学习成果 。其中，个人学习记录具有唯一性、完整性和隐私性等基本特征，发挥着记录学习者学习成果的重要作用。</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（一）唯一性：获取学习者唯一编号</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lastRenderedPageBreak/>
        <w:t>不同学习者选择的学习单元不同，获取的学习成果不同，那么他们的个人学习记录也大不一样。为了实现学习成果的记录和查询，必须使用独特的学习编号——学习者唯一编号对学习者的学习身份进行标识。</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学习者唯一编号是独属个人的数字编号。学习者唯一编号是由9位随机数和1位校验数组合而成的10位数字编号。每个学习者拥有独属个人的学习者唯一编号，不同学习者对应的学习者唯一编号不同。学习者唯一编号终身伴随着学习者，无论学习者在何时、何地，以何种方式学习，学习数据都通过学习者唯一的编号记录在个人学习记录中。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第二，</w:t>
      </w:r>
      <w:r w:rsidRPr="00E54D62">
        <w:rPr>
          <w:rFonts w:ascii="微软雅黑" w:eastAsia="微软雅黑" w:hAnsi="微软雅黑" w:cs="宋体" w:hint="eastAsia"/>
          <w:kern w:val="0"/>
          <w:szCs w:val="21"/>
        </w:rPr>
        <w:t>学习者唯一编号是英国教育领域唯一通行使用的标识符。英国教育在发展过程中，有很多类似于学习者唯一编号表征学习者学习身份的标识符。学习者唯一编号简化了考试条目，而且与大学和学院招生服务中心共享学习数据，以其独特优势，渐渐取代了其他标识符，成为英国唯一通行使用的标识符。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学习者通过学习提供机构获取学习者唯一编号。学习提供机构（Learning Providers）是指提供培训、评估、职业指导或已签署《学习提供机构协议》（Learning Provider Agreement）并实施资格教学的机构 。学习者唯一编号无法由学习者自身获得，需要他们所在的学习提供机构在英国学习提供机构登记簿（UK Register of Learning Providers，UKRLP）注册，成为正式的学习者注册机构（Learner Registration Bodies， LRB），获取英国提供机构注册编号（UK Provider Registration Number，UKPRN），然后由所在的学习提供机构再将学习者的详细信息发送</w:t>
      </w:r>
      <w:proofErr w:type="gramStart"/>
      <w:r w:rsidRPr="00E54D62">
        <w:rPr>
          <w:rFonts w:ascii="微软雅黑" w:eastAsia="微软雅黑" w:hAnsi="微软雅黑" w:cs="宋体" w:hint="eastAsia"/>
          <w:kern w:val="0"/>
          <w:szCs w:val="21"/>
        </w:rPr>
        <w:t>至学习</w:t>
      </w:r>
      <w:proofErr w:type="gramEnd"/>
      <w:r w:rsidRPr="00E54D62">
        <w:rPr>
          <w:rFonts w:ascii="微软雅黑" w:eastAsia="微软雅黑" w:hAnsi="微软雅黑" w:cs="宋体" w:hint="eastAsia"/>
          <w:kern w:val="0"/>
          <w:szCs w:val="21"/>
        </w:rPr>
        <w:t xml:space="preserve">记录服务中心，从而创建学习者唯一编号 。公立学校的学生通常是由英国的儿童、教育、终身学习和技能部为其提供服务，实现学习者唯一编号获取的自动化 。颁证机构（Awarding </w:t>
      </w:r>
      <w:proofErr w:type="spellStart"/>
      <w:r w:rsidRPr="00E54D62">
        <w:rPr>
          <w:rFonts w:ascii="微软雅黑" w:eastAsia="微软雅黑" w:hAnsi="微软雅黑" w:cs="宋体" w:hint="eastAsia"/>
          <w:kern w:val="0"/>
          <w:szCs w:val="21"/>
        </w:rPr>
        <w:t>Organisation</w:t>
      </w:r>
      <w:proofErr w:type="spellEnd"/>
      <w:r w:rsidRPr="00E54D62">
        <w:rPr>
          <w:rFonts w:ascii="微软雅黑" w:eastAsia="微软雅黑" w:hAnsi="微软雅黑" w:cs="宋体" w:hint="eastAsia"/>
          <w:kern w:val="0"/>
          <w:szCs w:val="21"/>
        </w:rPr>
        <w:t>）作为经过监管机构认可并为学生认定资格提供服务的机构，在认定学习者的学习成果后，通过验证学</w:t>
      </w:r>
      <w:r w:rsidRPr="00E54D62">
        <w:rPr>
          <w:rFonts w:ascii="微软雅黑" w:eastAsia="微软雅黑" w:hAnsi="微软雅黑" w:cs="宋体" w:hint="eastAsia"/>
          <w:kern w:val="0"/>
          <w:szCs w:val="21"/>
        </w:rPr>
        <w:lastRenderedPageBreak/>
        <w:t>习者的个人信息与学习者唯一编号是否匹配，从而直接在其颁发的证书上打印学习者唯一编号。</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（二）完整性：完整记录学习者的学习成果</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个人学习记录作为一个学习成果在线管理系统，完整记录了学习提供机构向学习记录服务中心提交的学习者学习成果。</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教育和技能资助机构确保学习成果的完整性。ESFA作为学习记录服务中心的主管机构，通过实施成就数据完整化和采用质量测量方法确保保存在个人学习记录中学习成果的完整性和安全性，防止学习者的学习成果意外丢失、损坏、被更改或披露。</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第二，</w:t>
      </w:r>
      <w:r w:rsidRPr="00E54D62">
        <w:rPr>
          <w:rFonts w:ascii="微软雅黑" w:eastAsia="微软雅黑" w:hAnsi="微软雅黑" w:cs="宋体" w:hint="eastAsia"/>
          <w:kern w:val="0"/>
          <w:szCs w:val="21"/>
        </w:rPr>
        <w:t>学习记录服务中心客观保留学习成果。学习提供机构将由ESFA或政府资助的所有学习者的学习成果上传至学习记录服务中心，学习记录服务中心应公正客观地保留存储在个人学习记录中的所有学习成果数据，不得以任何方式操纵学习成果数据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个人学习记录记录普通学习成绩和职业资格成就。个人学习记录中记录着学习者自2009年之后在学习和工作中获得的所有成就，几乎将英国所有不同类型的资格纳入证书之内，如资格与学分框架，普通教育证书高级水平考试、普通中等教育证书（General Certificate of Secondary Education， GCSE）、英国商业与技术教育委员会证书（Business and Technology Education Council， BTEC）、文凭和技术技能等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第四，</w:t>
      </w:r>
      <w:r w:rsidRPr="00E54D62">
        <w:rPr>
          <w:rFonts w:ascii="微软雅黑" w:eastAsia="微软雅黑" w:hAnsi="微软雅黑" w:cs="宋体" w:hint="eastAsia"/>
          <w:kern w:val="0"/>
          <w:szCs w:val="21"/>
        </w:rPr>
        <w:t>个人学习记录具有完整的记录结构。个人学习记录保存的学习成果包括以下几个数据字段：一是主题（subject），表示学习成果的标题或类型，并附加网络链接以查看学习者所获该项成果的详细信息；二是水平（level），表示学习成果所处的资格水平，依次从入门水平到8级水平；三是成绩（grade），通常反映某一资格内部的等级，比如GSCE/A-level中的等级为 A-E或者功能/关键技能（Functional/Key Skills）中等级为“及格”或“不及格”；四是学分（credit），表示学习成果的难易程度；五是来源（source），</w:t>
      </w:r>
      <w:r w:rsidRPr="00E54D62">
        <w:rPr>
          <w:rFonts w:ascii="微软雅黑" w:eastAsia="微软雅黑" w:hAnsi="微软雅黑" w:cs="宋体" w:hint="eastAsia"/>
          <w:kern w:val="0"/>
          <w:szCs w:val="21"/>
        </w:rPr>
        <w:lastRenderedPageBreak/>
        <w:t>表示学习成果的信息来源；六是显示日期的字段，包括开始日期（start Date）、结束日期（end Date）和授予日期（award Date）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（三）隐私性：保护学习者的学习成果信息</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个人学习记录仅共享学习者的学习成果，对学习者其他信息的处理则十分谨慎，具体体现在以下几个方面：</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个人学习记录不公布学习者的个人背景信息。个人学习记录为了保护学习者的隐私，不会向学习提供机构、职业顾问和第三方显示学习者的任何个人背景信息，比如学习者的社会经济背景、种族或残障情况，也不显示任何被教育机构开除的信息。另外，为了保障教育公平，个人学习记录还为相对弱势的学习者提供额外帮助。</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第二，</w:t>
      </w:r>
      <w:r w:rsidRPr="00E54D62">
        <w:rPr>
          <w:rFonts w:ascii="微软雅黑" w:eastAsia="微软雅黑" w:hAnsi="微软雅黑" w:cs="宋体" w:hint="eastAsia"/>
          <w:kern w:val="0"/>
          <w:szCs w:val="21"/>
        </w:rPr>
        <w:t>个人学习记录提供两种视图模式供学习者选择。个人学习记录以两种截然不同的视图模式显示学习者的信息和数据，分别为完整记录（full record）和受限视图（restricted view），完整记录显示学习者所有的学习信息和数据，受限视图仅显示经学习者自行选择的学习数据。完整记录可供经学习者许可的学习提供机构、职业顾问和第三方访问，而其他授权用户，比如潜在雇主，只能访问受限视图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ESFA重视用户数据安全问题。ESFA是学习成果和学习数据的控制者，它按照《2018年数据保护法》（Data Protection Legislation， DPA）中有关学习数据的原则，公平合法地处理学习数据。例如ESFA通知学习提供机构向学习者、家长或其他监护人发出一份隐私通知副本，向他们解释个人学习记录如何收集、使用、处理和分享学习者的信息和数据。规定学习者在使用学习记录服务中心时，不得向其他人告知自己的用户名和密码，不得与其他用户共享电子邮件地址。学习者在网页访问个人数据时，应确保页面处于锁定状态。另外，除非得到教育和技能资助机构或法律明确允许，否则学习者不得以任何方式使用、复制或传输任何学习数据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lastRenderedPageBreak/>
        <w:t>第四，</w:t>
      </w:r>
      <w:r w:rsidRPr="00E54D62">
        <w:rPr>
          <w:rFonts w:ascii="微软雅黑" w:eastAsia="微软雅黑" w:hAnsi="微软雅黑" w:cs="宋体" w:hint="eastAsia"/>
          <w:kern w:val="0"/>
          <w:szCs w:val="21"/>
        </w:rPr>
        <w:t>个人学习记录注重对学习数据在分享过程中的保护。首先，只有经过授权的用户才能访问学习者的学习数据，比如学习提供机构、颁证机构等，ESFA对授权用户进行适当审查，并要求用户在访问过程中履行其工作职责和树立安全意识 。另外，授权用户在访问前必须在信息专员办公室进行登记。其次，授权用户在通过电子邮件向服务台共享学习者的个人信息时，为了防止信息泄露，必须注意使用加密方法保护数据，比如通过电话与学习记录服务中心服务台联系，提供密码详细信息。如果授权用户依然存在安全隐患，个人学习记录将采取禁用用户权限、禁用组织权限、向高级管理人员或信息专员办公室上报等措施进行处理 。另外，学习者有权向个人学习记录服务中心询问其掌握的个人信息，如果发现个人数据有误，学习者可填写申请表要求相关管理人员改正或删除此项数据。管理人员只能存储学习者的个人数据，不能进一步处理个人数据，比如以科学或历史研究或统计等目的，直接分析和加工个人数据。再次，个人学习记录将保留学习者的个人信息66年，之后将其安全销毁，但可能需要无限期保存学习者的其他信息，用以进行研究和统计 。</w:t>
      </w:r>
    </w:p>
    <w:p w:rsidR="00E54D62" w:rsidRPr="00E54D62" w:rsidRDefault="00E54D62" w:rsidP="00E54D62">
      <w:pPr>
        <w:widowControl/>
        <w:spacing w:line="315"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 w:val="24"/>
          <w:szCs w:val="24"/>
        </w:rPr>
        <w:t>二、英国个人学习记录的实施效能</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效能指人们在有目的、有组织的活动中所表现出来的效果，包含能力、质量、效率、效益等要素，反映了所开展活动目标选择的正确性、实现程度及发挥的作用。以个人学习记录为核心运行机制的英国国家资格框架体系在信息资源共享、普职融通深化和全民终身学习方面发挥了重要作用。</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（一）实现了信息资源共享</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 xml:space="preserve">个人学习记录本身是一个利用互联网技术的信息平台，具备实现跨平台数据和资源联通共享的功能。个人学习记录的主管机构——ESFA依据《2000年信息自由法》（the Freedom of Information Act 2000， FOIA）和环境信息法规（the Environmental Information </w:t>
      </w:r>
      <w:r w:rsidRPr="00E54D62">
        <w:rPr>
          <w:rFonts w:ascii="微软雅黑" w:eastAsia="微软雅黑" w:hAnsi="微软雅黑" w:cs="宋体" w:hint="eastAsia"/>
          <w:kern w:val="0"/>
          <w:szCs w:val="21"/>
        </w:rPr>
        <w:lastRenderedPageBreak/>
        <w:t>Regulations）的要求，履行信息公开义务，与学习者以及经过授权的学习提供机构、数据库、第三方共享学习成果数据。</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个人学习记录与学习者之间的信息共享。个人学习记录平台根据数据分析为学习者提供某项课程的具体信息、某项知识或技能的重要性以及未来就业前景等信息，从而为学习者做出合理选择提供帮助。学习者选择感兴趣的学习单元，制定学习方案，完成课程学习并经过考核，再由个人学习记录记录学习者获得的学习成果。</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第二，</w:t>
      </w:r>
      <w:r w:rsidRPr="00E54D62">
        <w:rPr>
          <w:rFonts w:ascii="微软雅黑" w:eastAsia="微软雅黑" w:hAnsi="微软雅黑" w:cs="宋体" w:hint="eastAsia"/>
          <w:kern w:val="0"/>
          <w:szCs w:val="21"/>
        </w:rPr>
        <w:t>个人学习记录与学习提供机构之间的信息共享。学习记录服务中心承认各类学习提供机构认定的学习成果，这些机构包括州立或私立学校、学院及大学，由私人、第三部门、志愿者或雇主组建的培训机构，国家、地方以及私人或独立的职业服务组织（例如学校签约的信息咨询和指导服务），等等 。这些学习提供机构在学习记录服务中心进行注册登录，并将学习者的学习数据录入学习记录服务中心，从而生成学习者的个人学习记录。</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个人学习记录与其他数据库之间的信息共享。以往一些重要数据库中的学习成果记录可直接导入学习者的个人学习记录中，包括国家小学生数据库（National Pupil Database ，NPD）中学习者所获得的第4阶段和第5阶段的关键资格以及个性化学习者记录（ILR）中与学习者的详细个人信息相匹配的数据等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第四，</w:t>
      </w:r>
      <w:r w:rsidRPr="00E54D62">
        <w:rPr>
          <w:rFonts w:ascii="微软雅黑" w:eastAsia="微软雅黑" w:hAnsi="微软雅黑" w:cs="宋体" w:hint="eastAsia"/>
          <w:kern w:val="0"/>
          <w:szCs w:val="21"/>
        </w:rPr>
        <w:t>个人学习记录与第三方之间的信息共享。经过学习者授权的第三方（如雇主等）可以直接访问学习者的个人学习记录或查看学习者从学习记录服务中心生成的个人学习记录报告，了解学习者取得的学习成果，评估学习者的综合素质和能力，给予学习者升学或就业机会。同时，当学习者与职业顾问会面时，可以向职业顾问提供自己的学习者唯一编号并授权职业顾问访问或查看本人学习记录，以便职业顾问为自己提供更好的职业发展建议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（二）促进了普职深度融通</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lastRenderedPageBreak/>
        <w:t>普职融通一般具有横向和纵向两方面的内涵：在横向上，普职融通是指相互独立的职业教育机构与普通教育机构进行合作，双方共同设计课程、互派师资。职业教育机构提供理论型课程，普通教育机构开设技术技能型课程，即横向衔接；在纵向上，普职融通是指沟通各级各类教育，职业教育毕业的学生可以升学进入普通教育院校，普通教育毕业的学生也可以选择在职业院校深造，即纵向贯通。</w:t>
      </w:r>
    </w:p>
    <w:p w:rsidR="00E54D62" w:rsidRPr="00E54D62" w:rsidRDefault="00E54D62" w:rsidP="00E54D62">
      <w:pPr>
        <w:widowControl/>
        <w:jc w:val="left"/>
        <w:rPr>
          <w:rFonts w:ascii="宋体" w:eastAsia="宋体" w:hAnsi="宋体" w:cs="宋体"/>
          <w:kern w:val="0"/>
          <w:sz w:val="24"/>
          <w:szCs w:val="24"/>
        </w:rPr>
      </w:pPr>
      <w:r w:rsidRPr="00E54D62">
        <w:rPr>
          <w:rFonts w:ascii="微软雅黑" w:eastAsia="微软雅黑" w:hAnsi="微软雅黑" w:cs="宋体" w:hint="eastAsia"/>
          <w:kern w:val="0"/>
          <w:szCs w:val="21"/>
        </w:rPr>
        <w:t xml:space="preserve">个人学习记录同时承认和记录通过普通教育取得的学历证书和通过技能训练获得的资格证书，从而实现普职融通的功能。在英国国家资格框架体系的改革进程中，学习成果的转换趋向灵活，普职融通的程度走向深化。英国国家资格框架按照资格获得难度不同，将职业资格划分为9个等级，分别对应高等教育资格框架，相同等级的资格之间可以自由转换，实现普职等值与衔接。但英国国家资格框架中不同资格类型有严格的等级划分，不同等级之间的学习成果无法完成转换，且国家资格框架以资格为最小单位，学习者必须完成资格内的所有项目才能得到证书。为了解决这一问题，英国的教育和技能部（Department for Education and Skills， </w:t>
      </w:r>
      <w:proofErr w:type="spellStart"/>
      <w:r w:rsidRPr="00E54D62">
        <w:rPr>
          <w:rFonts w:ascii="微软雅黑" w:eastAsia="微软雅黑" w:hAnsi="微软雅黑" w:cs="宋体" w:hint="eastAsia"/>
          <w:kern w:val="0"/>
          <w:szCs w:val="21"/>
        </w:rPr>
        <w:t>DfES</w:t>
      </w:r>
      <w:proofErr w:type="spellEnd"/>
      <w:r w:rsidRPr="00E54D62">
        <w:rPr>
          <w:rFonts w:ascii="微软雅黑" w:eastAsia="微软雅黑" w:hAnsi="微软雅黑" w:cs="宋体" w:hint="eastAsia"/>
          <w:kern w:val="0"/>
          <w:szCs w:val="21"/>
        </w:rPr>
        <w:t>）引入了资格与学分框架，资格与学分框架将英国所有不同类型的资格全部纳入框架中。（见图1）</w:t>
      </w:r>
      <w:r>
        <w:rPr>
          <w:rFonts w:ascii="宋体" w:eastAsia="宋体" w:hAnsi="宋体" w:cs="宋体"/>
          <w:noProof/>
          <w:kern w:val="0"/>
          <w:sz w:val="24"/>
          <w:szCs w:val="24"/>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由图1可以看出，英国的资格与学分框架包括普通中等教育证书（General Certificate of Secondary Education， GCSE）、高级水平证书（General Certificate of Education Advanced Level， A-Level）、文凭、学徒制（Apprenticeship）、高等教育资格框架等。学习者根据难度与学习</w:t>
      </w:r>
      <w:proofErr w:type="gramStart"/>
      <w:r w:rsidRPr="00E54D62">
        <w:rPr>
          <w:rFonts w:ascii="微软雅黑" w:eastAsia="微软雅黑" w:hAnsi="微软雅黑" w:cs="宋体" w:hint="eastAsia"/>
          <w:kern w:val="0"/>
          <w:szCs w:val="21"/>
        </w:rPr>
        <w:t>量选择</w:t>
      </w:r>
      <w:proofErr w:type="gramEnd"/>
      <w:r w:rsidRPr="00E54D62">
        <w:rPr>
          <w:rFonts w:ascii="微软雅黑" w:eastAsia="微软雅黑" w:hAnsi="微软雅黑" w:cs="宋体" w:hint="eastAsia"/>
          <w:kern w:val="0"/>
          <w:szCs w:val="21"/>
        </w:rPr>
        <w:t>学习单元，结合组合规则制定学习方案，学习课程后取得学分，经审核后获得对应等级的资格证书。英国资格与学分框架承认各类形式的学习成果，以学习单元为最小单位，依托个人学习记录随时记录学习者获得的学分，实现普通教育、职业教育和高等教育间的互换与对接 。任何资格框架的设计都要经历实践的检验，英国资格与学分</w:t>
      </w:r>
      <w:r w:rsidRPr="00E54D62">
        <w:rPr>
          <w:rFonts w:ascii="微软雅黑" w:eastAsia="微软雅黑" w:hAnsi="微软雅黑" w:cs="宋体" w:hint="eastAsia"/>
          <w:kern w:val="0"/>
          <w:szCs w:val="21"/>
        </w:rPr>
        <w:lastRenderedPageBreak/>
        <w:t>框架仅实施了四年就出现了诸多问题，比如学分转换应用率低、资格与学分框架涵盖的资格证书数量骤增以致质量下滑以及只着眼于管理现存的资格证书等。</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为了规范资格证书，英国资格与考试管理办公室（</w:t>
      </w:r>
      <w:proofErr w:type="spellStart"/>
      <w:r w:rsidRPr="00E54D62">
        <w:rPr>
          <w:rFonts w:ascii="微软雅黑" w:eastAsia="微软雅黑" w:hAnsi="微软雅黑" w:cs="宋体" w:hint="eastAsia"/>
          <w:kern w:val="0"/>
          <w:szCs w:val="21"/>
        </w:rPr>
        <w:t>Ofqual</w:t>
      </w:r>
      <w:proofErr w:type="spellEnd"/>
      <w:r w:rsidRPr="00E54D62">
        <w:rPr>
          <w:rFonts w:ascii="微软雅黑" w:eastAsia="微软雅黑" w:hAnsi="微软雅黑" w:cs="宋体" w:hint="eastAsia"/>
          <w:kern w:val="0"/>
          <w:szCs w:val="21"/>
        </w:rPr>
        <w:t>）进一步推出了规范资格框架。规范资格框架提供了一个简单的编码系统，将英国教育和技能资助机构监管的所有资格进行分类。规范资格框架类似于图书馆中的书架，利用横坐标“资格大小”（Qualification Size）和纵坐标“资格级别”（Qualification Level）标识所有的资格证书，将每个资格证书放置在规范资格框架的特定位置。“资格水平”表示与资格相关的知识和技能的难度和复杂性，由3个入门级（entry levels）和8个级别组成。大多数资格证书通常只属于一个资格级别，但部分资格则可以跨越多个级别，比如普通中等教育证书（GSCE）。“资格大小”（Qualification Size）通常指获取该资格证书的预估总时长，总时长从数小时到数年不等。由于学习者的个人能力不同，不同的学习者可能需要花费不同的时间来获取相同的资格。因此，上述学习时间的描述仅供学习者个人参考，不做硬性规定 。规范资格框架的运行仍然以资格与学分框架的运行机制为基础，使用个人学习记录记录学习者学习成果，同时进行了适当的改进和优化，引入规范资格登记簿（register of regulated qualifications）登记各类资格证书的基本信息，以帮助学习者了解各类资格证书，这些信息包括其资格编号、资格水平、资格类型、评价单位以及指导学习时间等 。</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（三）推动了全民终身学习</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终身教育自产生以来越来越受到世界各国政府以及相关组织的重视，这种最初的“思潮”或“理念”已逐步转化为教育实践。甚至在一些国家和地区，终身教育成为其制定教育政策、推进教育改革与发展的指导思想与价值选择。20世纪70年代，终身教育已成为世界教育改革与发展具有共识性的基本指导思想与原则 。英国是最早通过建立国家资格框架体系实</w:t>
      </w:r>
      <w:r w:rsidRPr="00E54D62">
        <w:rPr>
          <w:rFonts w:ascii="微软雅黑" w:eastAsia="微软雅黑" w:hAnsi="微软雅黑" w:cs="宋体" w:hint="eastAsia"/>
          <w:kern w:val="0"/>
          <w:szCs w:val="21"/>
        </w:rPr>
        <w:lastRenderedPageBreak/>
        <w:t>践终身学习理念的国家。个人学习记录作为英国国家资格框架的运行机制，从以下几个方面推动英国社会终身教育的发展。</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一是</w:t>
      </w:r>
      <w:r w:rsidRPr="00E54D62">
        <w:rPr>
          <w:rFonts w:ascii="微软雅黑" w:eastAsia="微软雅黑" w:hAnsi="微软雅黑" w:cs="宋体" w:hint="eastAsia"/>
          <w:kern w:val="0"/>
          <w:szCs w:val="21"/>
        </w:rPr>
        <w:t>终身性。个人学习记录终身伴随着学习者，通过学习者唯一编号可以随时记录学习者终身获得的所有学习成果，学习者可以在14岁之后的任何年龄阶段使用个人学习记录。个人学习记录不仅可以记录学习者注册学习记录服务中心之后的学习成果，还可以认定审核学习者之前获得的学习成果。</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二是</w:t>
      </w:r>
      <w:r w:rsidRPr="00E54D62">
        <w:rPr>
          <w:rFonts w:ascii="微软雅黑" w:eastAsia="微软雅黑" w:hAnsi="微软雅黑" w:cs="宋体" w:hint="eastAsia"/>
          <w:kern w:val="0"/>
          <w:szCs w:val="21"/>
        </w:rPr>
        <w:t>全民性。英国14岁及以上的所有学习者都可以通过注册学习记录服务中心获得学习者唯一编号，并使用个人学习记录记录自己取得的学习成就。截至2020年6月，英国共有2 893.6万人注册了学习者唯一编号，2 228.4万人至少拥有一项个人成就，个人学习记录总共记录了25 873.4项成就 ，大部分学习者在自己的学习和工作岗位上丰富了自身的业余生活，在提高自身素质和综合能力的道路上不断前进。</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三是</w:t>
      </w:r>
      <w:r w:rsidRPr="00E54D62">
        <w:rPr>
          <w:rFonts w:ascii="微软雅黑" w:eastAsia="微软雅黑" w:hAnsi="微软雅黑" w:cs="宋体" w:hint="eastAsia"/>
          <w:kern w:val="0"/>
          <w:szCs w:val="21"/>
        </w:rPr>
        <w:t>广泛性。个人学习记录承认各类学习提供机构认证的学习者学习成果。这些机构既包括州立、私立学校，也包括由不同主体组建的培训机构，还包括职业服务组织。早在2014年，就有超过95%的学校已经注册使用学习记录服务中心来为学生获得学习者唯一编号 。截至2020年6月，英国有8 465个学习提供机构注册并使用学习记录服务中心，其中包括各种类型各个层次的培养机构 。个人学习记录也承认以不同学习形式获得的学习成果，这些成果既包括线上和线下学习成果，也包括正式和非正式学习成果，还包括知识型、技能型以及文化娱乐型学习成果。同时，个人学习记录将这些成果置于同一标准体系，支持这些学习成果之间的积累和转换。</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四是</w:t>
      </w:r>
      <w:r w:rsidRPr="00E54D62">
        <w:rPr>
          <w:rFonts w:ascii="微软雅黑" w:eastAsia="微软雅黑" w:hAnsi="微软雅黑" w:cs="宋体" w:hint="eastAsia"/>
          <w:kern w:val="0"/>
          <w:szCs w:val="21"/>
        </w:rPr>
        <w:t>灵活性。在个人学习记录中，学习者可以根据学习记录服务中心提供的课程信息，放下学习成果不被认可的顾虑，以一种非功利的心态，自由选择自己感兴趣的学习单元、灵</w:t>
      </w:r>
      <w:r w:rsidRPr="00E54D62">
        <w:rPr>
          <w:rFonts w:ascii="微软雅黑" w:eastAsia="微软雅黑" w:hAnsi="微软雅黑" w:cs="宋体" w:hint="eastAsia"/>
          <w:kern w:val="0"/>
          <w:szCs w:val="21"/>
        </w:rPr>
        <w:lastRenderedPageBreak/>
        <w:t>活的学习时间、方便的学习地点和多样的学习形式。个人学习记录承认学习者个性特点和心理特征的差异性，充分尊重学生自身的兴趣、性格、价值观，不断推动着终身教育发展。</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如今，人力资本获取、衡量和评估系统是国家在全球化经济竞争中的关键因素。个人学习记录</w:t>
      </w:r>
      <w:proofErr w:type="gramStart"/>
      <w:r w:rsidRPr="00E54D62">
        <w:rPr>
          <w:rFonts w:ascii="微软雅黑" w:eastAsia="微软雅黑" w:hAnsi="微软雅黑" w:cs="宋体" w:hint="eastAsia"/>
          <w:kern w:val="0"/>
          <w:szCs w:val="21"/>
        </w:rPr>
        <w:t>集制定</w:t>
      </w:r>
      <w:proofErr w:type="gramEnd"/>
      <w:r w:rsidRPr="00E54D62">
        <w:rPr>
          <w:rFonts w:ascii="微软雅黑" w:eastAsia="微软雅黑" w:hAnsi="微软雅黑" w:cs="宋体" w:hint="eastAsia"/>
          <w:kern w:val="0"/>
          <w:szCs w:val="21"/>
        </w:rPr>
        <w:t>学习方案、提供优质课程与学习成果认定、积累和转换等功能于一体，能够合理配置人力资源，评估和认定学习者在学习和工作环境中获取的学习成果，从而推动终身教育发展，提高国家人力资源利用率，确保经济增长和个人进步，维护社会公平。学习成果的评估和验证问题一直是个人学习记录需要解决的关键问题，如果没有合理的评估方式认定学习者获得的知识与技能，学习者或其他利益相关者就没有动力选择和开发高质量的课程和资格。在英国，每一次资格框架的改革都在努力用新的路径解决学习成果评估标准的问题。总体而言，个人学习记录依然存在着学习成果评估不充分、学习成果转换实用性弱、非正规学习成果认定标准模糊、颁证机构繁杂、用户公信力低等问题。但是，英国个人学习记录不断创新，努力通过创造或组合评估方式来实现优质人力资本的获取、衡量和评估。</w:t>
      </w:r>
    </w:p>
    <w:p w:rsidR="00E54D62" w:rsidRPr="00E54D62" w:rsidRDefault="00E54D62" w:rsidP="00E54D62">
      <w:pPr>
        <w:widowControl/>
        <w:spacing w:line="315"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 w:val="24"/>
          <w:szCs w:val="24"/>
        </w:rPr>
        <w:t>三、国家资历框架制度视野下英国个人学习记录的启示</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国家职业教育改革实施方案》提出，加快推进职业教育国家“学分银行”建设，从2019年开始，进行建立职业教育个人学习账号探索，以实现学习成果可追溯、可查询、可转换。《中国教育现代化2035》提出：“建立全民终身学习的制度环境，建立国家资历框架，建立跨部门跨行业的工作机制和专业化支持体系。建立健全国家学分银行制度和学习成果认证制度。”英国的个人学习记录正是通过记录学习者随时随地获得的各类学习成果，推动了全民终身学习，构建了服务全民的终身学习体系。《中华人民共和国职业教育法修订草案（征求意见稿）》提出：“国家建立国家资历框架制度，建立职业教育国家学分银行，推进职业教育各类学习成果的认定、积累和转换。”在高职扩招背景下，国家还未就学生先前学习成果的认定与转换问题出台明确有效的解决方案。英国学习者的学习成果基于英国国家</w:t>
      </w:r>
      <w:r w:rsidRPr="00E54D62">
        <w:rPr>
          <w:rFonts w:ascii="微软雅黑" w:eastAsia="微软雅黑" w:hAnsi="微软雅黑" w:cs="宋体" w:hint="eastAsia"/>
          <w:kern w:val="0"/>
          <w:szCs w:val="21"/>
        </w:rPr>
        <w:lastRenderedPageBreak/>
        <w:t>资格框架实现等级认定，基于个人学习记录实现查询、积累和转换，为我国学习成果的认定、查询和转换提供了有益借鉴。</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（一）设立专门机构统一管理个人学习记录</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虽然我国大部分学习成果都可以在网络中查询，但我国尚未建立专门机构统一负责并管理在线学习记录系统，不同层次、不同类型的教育机构采用不同的在线系统记录学习成果，不同系统的网络结构和功能定位各有侧重。这使得各个系统之间缺乏沟通，学习者的学习成果无法在终身教育各个应用场景间实现交换和共享。因此，可以由专门机构独立负责，制定共同遵守的规章制度，实行统一管理，进而实现资源共享、资金统筹调配、管理效率提升。建立专门机构统一管理个人学习记录应该从以下几个方面着手。</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构建治理体系管理个人学习记录。英国的学习记录服务中心作为教育和技能资助机构的下属部门，专门负责为学习者提供学习者唯一编号和个人学习记录服务。为了更好地完成管理工作，教育和技能资助机构设置了不同组织部门，共同负责个人学习记录的管理工作。个人学习记录的治理体系自下而上，层层递进。其中，数据咨询小组负责数据管理，安全论坛小组负责数据安全［25］。因此，我国也应该为个人学习记录的管理构建治理系统，设立专门机构统一管理个人学习记录，下设不同部门履行相应职责。比如，设置数据咨询部负责制定有关数据共享、数据质量和数据标准的制度，指导解决与学习记录服务数据管理制度有关的所有问题，同时代表教育部门根据相关的数据管理制度，审查学习记录服务中心（包括学习者唯一编号和个人学习记录）的运行情况；设置数据安全部来负责制定有关数据安全的制度并反馈有关数据安全方面的问题。</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第二，</w:t>
      </w:r>
      <w:r w:rsidRPr="00E54D62">
        <w:rPr>
          <w:rFonts w:ascii="微软雅黑" w:eastAsia="微软雅黑" w:hAnsi="微软雅黑" w:cs="宋体" w:hint="eastAsia"/>
          <w:kern w:val="0"/>
          <w:szCs w:val="21"/>
        </w:rPr>
        <w:t>开发个人学习记录服务网站。英国的教育和技能资助机构免费提供组织门户网站的服务，以便学习者可以在线查看自己所有的学习成果数据。我国应该开发个人学习记录服</w:t>
      </w:r>
      <w:r w:rsidRPr="00E54D62">
        <w:rPr>
          <w:rFonts w:ascii="微软雅黑" w:eastAsia="微软雅黑" w:hAnsi="微软雅黑" w:cs="宋体" w:hint="eastAsia"/>
          <w:kern w:val="0"/>
          <w:szCs w:val="21"/>
        </w:rPr>
        <w:lastRenderedPageBreak/>
        <w:t>务网站，在网站公布学习成果记录的新成果和新动态，同时记录学习者的学习成果，无论是学习者、学习提供机构、颁证机构或者第三方，都可以登录网站查询与学习成果相关的信息。</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 xml:space="preserve">制定相关机构协议。英国的学习记录服务中心作为在线管理系统，很好地沟通了学习者、学习提供机构和颁证机构等用户群体。为了更好地实施管理，学习记录服务中心颁布了《学习者注册机构组织注册和协议表》（LRB </w:t>
      </w:r>
      <w:proofErr w:type="spellStart"/>
      <w:r w:rsidRPr="00E54D62">
        <w:rPr>
          <w:rFonts w:ascii="微软雅黑" w:eastAsia="微软雅黑" w:hAnsi="微软雅黑" w:cs="宋体" w:hint="eastAsia"/>
          <w:kern w:val="0"/>
          <w:szCs w:val="21"/>
        </w:rPr>
        <w:t>Organisation</w:t>
      </w:r>
      <w:proofErr w:type="spellEnd"/>
      <w:r w:rsidRPr="00E54D62">
        <w:rPr>
          <w:rFonts w:ascii="微软雅黑" w:eastAsia="微软雅黑" w:hAnsi="微软雅黑" w:cs="宋体" w:hint="eastAsia"/>
          <w:kern w:val="0"/>
          <w:szCs w:val="21"/>
        </w:rPr>
        <w:t xml:space="preserve"> Registration and Agreement Form）和《颁证机构协议》（Awarding </w:t>
      </w:r>
      <w:proofErr w:type="spellStart"/>
      <w:r w:rsidRPr="00E54D62">
        <w:rPr>
          <w:rFonts w:ascii="微软雅黑" w:eastAsia="微软雅黑" w:hAnsi="微软雅黑" w:cs="宋体" w:hint="eastAsia"/>
          <w:kern w:val="0"/>
          <w:szCs w:val="21"/>
        </w:rPr>
        <w:t>Organisation</w:t>
      </w:r>
      <w:proofErr w:type="spellEnd"/>
      <w:r w:rsidRPr="00E54D62">
        <w:rPr>
          <w:rFonts w:ascii="微软雅黑" w:eastAsia="微软雅黑" w:hAnsi="微软雅黑" w:cs="宋体" w:hint="eastAsia"/>
          <w:kern w:val="0"/>
          <w:szCs w:val="21"/>
        </w:rPr>
        <w:t xml:space="preserve"> Agreement）等规范各个机构的行为。我国的个人学习记录系统也应该制定各类机构的相关文件和协议，规范机构行为，形成文本依据，各个机构之间应该严格按照文件或协议规定的范围与目的进行学习成果数据的管理和使用。</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（二）依托学习记录服务平台提供优质课程</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目前，我国已开发了强大的学习成果记录平台和MOOC等优质的在线课程学习平台，但二者之间互相分离、缺乏沟通。学习成果记录平台只公布考试信息和学习者学习成果，不提供优质课程。在线课程学习平台只提供课程和学习者在课程学习平台中学习所获得的学习成果，不显示学习者通过其他途径获得的学习成果，无法实现学习成果的积累和转换。在同一网络平台中同时提供优质课程和记录学习成果，既方便学习者学习，又方便管理者管理。依托学习记录服务平台为学习者提供优质课程需要从以下几方面开展。</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严格审核学习提供机构。在英国的个人学习记录中，学习提供机构只要通过审核，教育和技能资助机构都会为其提供学习记录服务。学习提供机构借助学习记录服务中心平台发布优质课程信息，以供学习者选择课程，促进他们的个性化发展。我国的学习记录服务平台应该严格审核学习提供机构，制定审核学习提供机构的制度规范，管理人员需严格遵守审核规则，为符合条件的各类学习提供机构提供学习记录服务。学习记录服务平台可以直接使用这些学习提供机构提交的学习数据，只需初步审核便可录入数据库。</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lastRenderedPageBreak/>
        <w:t>第二，</w:t>
      </w:r>
      <w:r w:rsidRPr="00E54D62">
        <w:rPr>
          <w:rFonts w:ascii="微软雅黑" w:eastAsia="微软雅黑" w:hAnsi="微软雅黑" w:cs="宋体" w:hint="eastAsia"/>
          <w:kern w:val="0"/>
          <w:szCs w:val="21"/>
        </w:rPr>
        <w:t>学习提供机构及时提交课程信息。在英国，学习提供机构向教育和技能资助机构提交课程信息，学习记录服务平台公开发布这些课程信息，学习者通过浏览学习记录服务平台来选择优质课程、制定学习方案。在我国，通过审核的学习提供机构应该及时向学习记录服务平台提交开放课程的详细信息，如课程的类型、内容、目标描述、任课教师以及单位等，以供学习者根据自我意愿选择课程。</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开发课程组合规则。英国学习记录服务平台开发的课程组合规则，专门规定了学习者的学习资格或学位可以通过哪些具体课程组合得以获得。学习者每完成一门课程并考核为合格，就会得到对应的学分。颁证机构可以依据“组合规则”对学习者获得的资格进行审核。学习者根据颁证机构提供的资格信息，结合自己的实际情况，制定学习方案，获取资格或学位。我国学习记录服务平台应该根据课程的类型、内容以及学时等要素，合理开发课程组合规则，具体规定资格或学位的获得可以通过哪些课程组合得以实现。公布课程组合规则既方便学生获得学分，又为颁证机构评定学习成果提供文本依据。</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（三）引入学分概念实现学习成果转换</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学习成果的转换一直是各国职业教育的难题，我国试图通过建立国家学分银行解决这一问题。目前，我国的学分银行实践仍然在探索中，至今还没有形成可广泛推广的实践模式，学分银行类型繁多、各自为政，没有形成统一的标准和制度，不同机构学分认定、积累和转换的规则差异较大。以学分形式记录学习成果，制定灵活统一的学习成果转换规则，有利于实现学习成果有效转换，节省学习者时间。因此，我们也应该引入学分概念来实现学习成果转换。</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以学分形式记录学习成果。英国的资格与学分框架引入学分概念，实现学习成果转换。我国学习记录服务平台应该结合学习者学习成果的考核内容、考核方式、考核难度、学习时间等要素，建立学分标准体系，将学习者的学习成果转化为学分，以学分的形式存储、</w:t>
      </w:r>
      <w:r w:rsidRPr="00E54D62">
        <w:rPr>
          <w:rFonts w:ascii="微软雅黑" w:eastAsia="微软雅黑" w:hAnsi="微软雅黑" w:cs="宋体" w:hint="eastAsia"/>
          <w:kern w:val="0"/>
          <w:szCs w:val="21"/>
        </w:rPr>
        <w:lastRenderedPageBreak/>
        <w:t>积累和转换学习成果。个人学习记录可以在存储和记录学分时，附加说明学习成果的类型、等级、内容、学时数等信息，以方便学分积累到一定程度后的认定和转换。</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第二，</w:t>
      </w:r>
      <w:r w:rsidRPr="00E54D62">
        <w:rPr>
          <w:rFonts w:ascii="微软雅黑" w:eastAsia="微软雅黑" w:hAnsi="微软雅黑" w:cs="宋体" w:hint="eastAsia"/>
          <w:kern w:val="0"/>
          <w:szCs w:val="21"/>
        </w:rPr>
        <w:t>制定学习成果转换规则。英国资格与学分框架根据学习量的多少与难度的大小，将各类资格证书容纳于同一资格体系。无论是职业教育资格证书还是普通教育资格证书，若其对应的学分一致，它们之间便可以实现对等与转换。我国学习记录服务平台应该重视学习成果转换规则的制定，它决定了学习成果能否转换以及学习成果转换的合理性。不同类型的学习成果不能强硬转换，学习成果之间也不能有无法跨越的鸿沟，不能仅仅依靠学习时长来衡量学习成果。因此，学习记录服务平台应该根据获得该资格的总学时与难度的大小及获取该资格的难度和复杂度，将所有类型证书容纳在同一个资格体系中，实现学习成果转换。</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（四）利用互联网技术实现学习成果查询追溯</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在互联网技术不发达的时代，学生的学习成果由人工记录，一般为纸质文本。由于信息闭塞、沟通困难，学习记录也容易丢失，“学籍学历造假”事件时有发生。随着信息时代的到来，互联网技术已经渗透到社会的各个方面，它与各个传统行业结合的“互联网+”新兴经济形态深刻地改变着人们的日常生活。互联网技术同样催生了教育领域的颠覆性变革，“互联网+教育”已然成为一个热门话题。目前，我国大部分学习成果可以在互联网中查询，但存档时间较短，即在一定期限过后学习结果就会无法显示，远远未实现学习成果可追溯的功能。为了实现学习成果的可追溯、可查询，保证学习成果的真实性，提高学习记录服务的公信力，促进教育公平，我国应该利用互联网技术从以下几个方面着手。</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创建学习者唯一编号。英国的个人学习记录为学习者提供了学习者唯一编号，标识学习者身份，方便记录学习者的学习成果。我国学习记录服务平台也应该为每个学习者创建学习者唯一编号，用以标识每个学习者独特的学习身份。学习者可以使用学习者唯一编号，登录学习记录服务系统，查询学习成果。</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lastRenderedPageBreak/>
        <w:t>第二，</w:t>
      </w:r>
      <w:r w:rsidRPr="00E54D62">
        <w:rPr>
          <w:rFonts w:ascii="微软雅黑" w:eastAsia="微软雅黑" w:hAnsi="微软雅黑" w:cs="宋体" w:hint="eastAsia"/>
          <w:kern w:val="0"/>
          <w:szCs w:val="21"/>
        </w:rPr>
        <w:t>记录学习者所有的学习成果。英国的个人学习记录记录了学习者所有的学习成果，包括职业资格成就与普通学习成绩。我国的学习记录服务平台应该对学习者的学习时间、学习地点、学习方式以及获得的学习成果类型不做限制，完整记录学习者获得的所有学习成果。</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终身保留学习者的学习记录。英国的个人学习记录会保留学习者的个人信息66年，之后由管理人员销毁信息。在我国的学习记录服务平台中，对于学习者的每条学习记录，管理人员应该以谨慎的态度去处理，学习者的任何学习记录都应该以学分形式保留终身，以防止学习者重复修习之前学习过的内容，且方便颁证机构对积累后的学分进行认定。管理人员在销毁相关信息时应该首先征求学习者同意，学习者发表意见后才能实施进一步操作，即销毁或保留。</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第四，</w:t>
      </w:r>
      <w:r w:rsidRPr="00E54D62">
        <w:rPr>
          <w:rFonts w:ascii="微软雅黑" w:eastAsia="微软雅黑" w:hAnsi="微软雅黑" w:cs="宋体" w:hint="eastAsia"/>
          <w:kern w:val="0"/>
          <w:szCs w:val="21"/>
        </w:rPr>
        <w:t>防止学习者信息泄露。在大数据时代，我们在享受互联网技术带来种种便利的同时，也要警惕个人信息泄露。英国的教育和技能资助机构设置了安全论坛小组专门负责数据安全问题，采用了很多技术方法防止学习者个人信息的泄露。我国的学习记录服务平台也要注意数据安全，采用设置学习者唯一编号密码、加密学习记录信息以及设置访问权限等方法防止数据泄露。</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shd w:val="clear" w:color="auto" w:fill="FFC000"/>
        </w:rPr>
        <w:t>（五）第三方评估机构参与学习成果认定</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kern w:val="0"/>
          <w:szCs w:val="21"/>
        </w:rPr>
        <w:t>我国虽然制定了不少学习成果的认定规则，但依旧存在着学习成果认定标准不统一的问题，比如技能型、非正式和线上教育学习成果的认可度不高，不同区域、不同机构和不同类型学习成果的认定依旧各自为战，更遑论学习成果的积累和转换。第三方评估机构是指独立于政府与学校，实施教育评价的社会组织。第三方评估机构参与学习成果认定一方面有利于转变政府教育管理职能，加快推进教育治理体系和治理能力现代化，减轻政府管理压力，促进和实现教育管办评改革与分离；另一方面，第三方机构与政府和学校既不具有隶属关系，也没有经济利益纠纷，由第三方机构参与评价可以提升学习成果认定结果的公平性、独立性</w:t>
      </w:r>
      <w:r w:rsidRPr="00E54D62">
        <w:rPr>
          <w:rFonts w:ascii="微软雅黑" w:eastAsia="微软雅黑" w:hAnsi="微软雅黑" w:cs="宋体" w:hint="eastAsia"/>
          <w:kern w:val="0"/>
          <w:szCs w:val="21"/>
        </w:rPr>
        <w:lastRenderedPageBreak/>
        <w:t>和可信度，切实发挥教育评价的诊断、导向和激励作用。第三方评估机构参与学习成果认定应该从以下几个方面着手。</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第一，</w:t>
      </w:r>
      <w:r w:rsidRPr="00E54D62">
        <w:rPr>
          <w:rFonts w:ascii="微软雅黑" w:eastAsia="微软雅黑" w:hAnsi="微软雅黑" w:cs="宋体" w:hint="eastAsia"/>
          <w:kern w:val="0"/>
          <w:szCs w:val="21"/>
        </w:rPr>
        <w:t>严格审核第三方评估机构。英国的个人学习记录由第三方评估机构——颁证机构实施学习成果的认定与评价，由教育和技能资助机构负责筛选和公布合格的颁证机构。我国应该由政府制定严格的第三方评估机构筛选原则和准入条件，选择符合条件的机构审核学习者的学习成果。同时，定期公布获得审核学习成果资格的第三方评估机构名单，适时剔除不符合条件的评估机构。</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第二，</w:t>
      </w:r>
      <w:r w:rsidRPr="00E54D62">
        <w:rPr>
          <w:rFonts w:ascii="微软雅黑" w:eastAsia="微软雅黑" w:hAnsi="微软雅黑" w:cs="宋体" w:hint="eastAsia"/>
          <w:kern w:val="0"/>
          <w:szCs w:val="21"/>
        </w:rPr>
        <w:t>依据统一认定标准审核学习成果。英国的颁证机构依据统一的认定标准审核学习者的学习成果，确保审核结果的公平性和可信度。我国的学习记录服务平台应该结合学习者学习成果的考核内容、考核方式、考核难度、学习时间等要素，建立学分标准体系。第三方评估机构应该依据学分标准体系这一认定标准对学习者的学习成果进行资格认定。学习记录服务平台可以在存储和记录学分时，附加说明学习成果的类型、等级、内容、学时数等信息。</w:t>
      </w:r>
    </w:p>
    <w:p w:rsidR="00E54D62" w:rsidRPr="00E54D62" w:rsidRDefault="00E54D62" w:rsidP="00E54D62">
      <w:pPr>
        <w:widowControl/>
        <w:spacing w:line="383" w:lineRule="atLeast"/>
        <w:ind w:firstLine="420"/>
        <w:jc w:val="left"/>
        <w:rPr>
          <w:rFonts w:ascii="宋体" w:eastAsia="宋体" w:hAnsi="宋体" w:cs="宋体"/>
          <w:kern w:val="0"/>
          <w:sz w:val="24"/>
          <w:szCs w:val="24"/>
        </w:rPr>
      </w:pPr>
      <w:r w:rsidRPr="00E54D62">
        <w:rPr>
          <w:rFonts w:ascii="微软雅黑" w:eastAsia="微软雅黑" w:hAnsi="微软雅黑" w:cs="宋体" w:hint="eastAsia"/>
          <w:b/>
          <w:bCs/>
          <w:kern w:val="0"/>
          <w:szCs w:val="21"/>
        </w:rPr>
        <w:t>第三，</w:t>
      </w:r>
      <w:r w:rsidRPr="00E54D62">
        <w:rPr>
          <w:rFonts w:ascii="微软雅黑" w:eastAsia="微软雅黑" w:hAnsi="微软雅黑" w:cs="宋体" w:hint="eastAsia"/>
          <w:kern w:val="0"/>
          <w:szCs w:val="21"/>
        </w:rPr>
        <w:t>设置第三方评估机构的访问权限。英国的个人学习记录为颁证机构设置了访问权限，颁证机构直接登录学习记录服务中心实施资格认定。我国的学习记录服务平台应该规定第三方评估机构权力范围内可实施的操作，包括查看学习者的学习记录、告知学习者的学习成果评定结果、认定学习者获得的资格证书等。第三方评估机构可以直接登录学习记录服务平台实施资格证书的认定与评估。</w:t>
      </w:r>
    </w:p>
    <w:p w:rsidR="008F205A" w:rsidRPr="00E54D62" w:rsidRDefault="008F205A"/>
    <w:sectPr w:rsidR="008F205A" w:rsidRPr="00E54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3D" w:rsidRDefault="007C313D" w:rsidP="00E54D62">
      <w:r>
        <w:separator/>
      </w:r>
    </w:p>
  </w:endnote>
  <w:endnote w:type="continuationSeparator" w:id="0">
    <w:p w:rsidR="007C313D" w:rsidRDefault="007C313D" w:rsidP="00E5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3D" w:rsidRDefault="007C313D" w:rsidP="00E54D62">
      <w:r>
        <w:separator/>
      </w:r>
    </w:p>
  </w:footnote>
  <w:footnote w:type="continuationSeparator" w:id="0">
    <w:p w:rsidR="007C313D" w:rsidRDefault="007C313D" w:rsidP="00E54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06"/>
    <w:rsid w:val="00007706"/>
    <w:rsid w:val="007C313D"/>
    <w:rsid w:val="008F205A"/>
    <w:rsid w:val="00E5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D62"/>
    <w:rPr>
      <w:sz w:val="18"/>
      <w:szCs w:val="18"/>
    </w:rPr>
  </w:style>
  <w:style w:type="paragraph" w:styleId="a4">
    <w:name w:val="footer"/>
    <w:basedOn w:val="a"/>
    <w:link w:val="Char0"/>
    <w:uiPriority w:val="99"/>
    <w:unhideWhenUsed/>
    <w:rsid w:val="00E54D62"/>
    <w:pPr>
      <w:tabs>
        <w:tab w:val="center" w:pos="4153"/>
        <w:tab w:val="right" w:pos="8306"/>
      </w:tabs>
      <w:snapToGrid w:val="0"/>
      <w:jc w:val="left"/>
    </w:pPr>
    <w:rPr>
      <w:sz w:val="18"/>
      <w:szCs w:val="18"/>
    </w:rPr>
  </w:style>
  <w:style w:type="character" w:customStyle="1" w:styleId="Char0">
    <w:name w:val="页脚 Char"/>
    <w:basedOn w:val="a0"/>
    <w:link w:val="a4"/>
    <w:uiPriority w:val="99"/>
    <w:rsid w:val="00E54D62"/>
    <w:rPr>
      <w:sz w:val="18"/>
      <w:szCs w:val="18"/>
    </w:rPr>
  </w:style>
  <w:style w:type="paragraph" w:styleId="a5">
    <w:name w:val="Normal (Web)"/>
    <w:basedOn w:val="a"/>
    <w:uiPriority w:val="99"/>
    <w:semiHidden/>
    <w:unhideWhenUsed/>
    <w:rsid w:val="00E54D6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4D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D62"/>
    <w:rPr>
      <w:sz w:val="18"/>
      <w:szCs w:val="18"/>
    </w:rPr>
  </w:style>
  <w:style w:type="paragraph" w:styleId="a4">
    <w:name w:val="footer"/>
    <w:basedOn w:val="a"/>
    <w:link w:val="Char0"/>
    <w:uiPriority w:val="99"/>
    <w:unhideWhenUsed/>
    <w:rsid w:val="00E54D62"/>
    <w:pPr>
      <w:tabs>
        <w:tab w:val="center" w:pos="4153"/>
        <w:tab w:val="right" w:pos="8306"/>
      </w:tabs>
      <w:snapToGrid w:val="0"/>
      <w:jc w:val="left"/>
    </w:pPr>
    <w:rPr>
      <w:sz w:val="18"/>
      <w:szCs w:val="18"/>
    </w:rPr>
  </w:style>
  <w:style w:type="character" w:customStyle="1" w:styleId="Char0">
    <w:name w:val="页脚 Char"/>
    <w:basedOn w:val="a0"/>
    <w:link w:val="a4"/>
    <w:uiPriority w:val="99"/>
    <w:rsid w:val="00E54D62"/>
    <w:rPr>
      <w:sz w:val="18"/>
      <w:szCs w:val="18"/>
    </w:rPr>
  </w:style>
  <w:style w:type="paragraph" w:styleId="a5">
    <w:name w:val="Normal (Web)"/>
    <w:basedOn w:val="a"/>
    <w:uiPriority w:val="99"/>
    <w:semiHidden/>
    <w:unhideWhenUsed/>
    <w:rsid w:val="00E54D6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4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2032</Words>
  <Characters>11586</Characters>
  <Application>Microsoft Office Word</Application>
  <DocSecurity>0</DocSecurity>
  <Lines>96</Lines>
  <Paragraphs>27</Paragraphs>
  <ScaleCrop>false</ScaleCrop>
  <Company>Hewlett-Packard Company</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2021-12-13T08:36:00Z</dcterms:created>
  <dcterms:modified xsi:type="dcterms:W3CDTF">2021-12-13T08:37:00Z</dcterms:modified>
</cp:coreProperties>
</file>